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637"/>
        <w:gridCol w:w="1823"/>
      </w:tblGrid>
      <w:tr w:rsidR="00464890" w:rsidTr="00464890">
        <w:tc>
          <w:tcPr>
            <w:tcW w:w="3166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23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464890" w:rsidTr="00464890">
        <w:tc>
          <w:tcPr>
            <w:tcW w:w="3166" w:type="dxa"/>
            <w:vAlign w:val="center"/>
          </w:tcPr>
          <w:p w:rsidR="00464890" w:rsidRPr="00284A85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284A8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166" w:type="dxa"/>
            <w:vAlign w:val="center"/>
          </w:tcPr>
          <w:p w:rsidR="00464890" w:rsidRPr="00284A85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 w:rsidR="00284A85" w:rsidRPr="00284A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84A85">
              <w:rPr>
                <w:rFonts w:ascii="Times New Roman" w:hAnsi="Times New Roman" w:cs="Times New Roman"/>
                <w:bCs/>
                <w:sz w:val="24"/>
                <w:szCs w:val="24"/>
              </w:rPr>
              <w:t>для лиц с отклонениями в состоянии здоровья</w:t>
            </w:r>
          </w:p>
        </w:tc>
        <w:tc>
          <w:tcPr>
            <w:tcW w:w="4768" w:type="dxa"/>
            <w:vAlign w:val="center"/>
          </w:tcPr>
          <w:p w:rsidR="00464890" w:rsidRPr="00CC60B0" w:rsidRDefault="00284A85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1637" w:type="dxa"/>
            <w:vAlign w:val="center"/>
          </w:tcPr>
          <w:p w:rsidR="00464890" w:rsidRPr="00CC60B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23" w:type="dxa"/>
            <w:vAlign w:val="center"/>
          </w:tcPr>
          <w:p w:rsidR="00464890" w:rsidRPr="00CC60B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40BF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64890" w:rsidTr="00683978">
        <w:tc>
          <w:tcPr>
            <w:tcW w:w="4928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464890" w:rsidRPr="00B71CD7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683978">
        <w:tc>
          <w:tcPr>
            <w:tcW w:w="4928" w:type="dxa"/>
          </w:tcPr>
          <w:p w:rsidR="00464890" w:rsidRDefault="00717048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61A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464890" w:rsidRPr="00701C1D" w:rsidRDefault="00717048" w:rsidP="00EF07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физкультурно-спортивной </w:t>
            </w:r>
            <w:r w:rsidRPr="008A229B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="001E6898" w:rsidRPr="008A229B">
              <w:rPr>
                <w:rFonts w:ascii="Times New Roman" w:hAnsi="Times New Roman" w:cs="Times New Roman"/>
                <w:sz w:val="24"/>
                <w:szCs w:val="24"/>
              </w:rPr>
              <w:t xml:space="preserve"> (спортивные игры</w:t>
            </w:r>
            <w:r w:rsidR="00E021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F07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29" w:type="dxa"/>
          </w:tcPr>
          <w:p w:rsidR="00464890" w:rsidRDefault="00847DDD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464890" w:rsidRDefault="00464890" w:rsidP="00D44BA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877" w:type="dxa"/>
        <w:tblInd w:w="-431" w:type="dxa"/>
        <w:tblLayout w:type="fixed"/>
        <w:tblLook w:val="04A0"/>
      </w:tblPr>
      <w:tblGrid>
        <w:gridCol w:w="560"/>
        <w:gridCol w:w="2712"/>
        <w:gridCol w:w="2168"/>
        <w:gridCol w:w="1365"/>
        <w:gridCol w:w="882"/>
        <w:gridCol w:w="4689"/>
        <w:gridCol w:w="2142"/>
        <w:gridCol w:w="1359"/>
      </w:tblGrid>
      <w:tr w:rsidR="00464890" w:rsidTr="00C068D1">
        <w:tc>
          <w:tcPr>
            <w:tcW w:w="15877" w:type="dxa"/>
            <w:gridSpan w:val="8"/>
            <w:shd w:val="clear" w:color="auto" w:fill="FBE4D5" w:themeFill="accent2" w:themeFillTint="33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C068D1">
        <w:tc>
          <w:tcPr>
            <w:tcW w:w="15877" w:type="dxa"/>
            <w:gridSpan w:val="8"/>
            <w:shd w:val="clear" w:color="auto" w:fill="FBE4D5" w:themeFill="accent2" w:themeFillTint="33"/>
          </w:tcPr>
          <w:p w:rsidR="00464890" w:rsidRPr="00872E94" w:rsidRDefault="00872E94" w:rsidP="00872E9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72E94">
              <w:rPr>
                <w:rFonts w:ascii="Times New Roman" w:hAnsi="Times New Roman" w:cs="Times New Roman"/>
                <w:sz w:val="24"/>
                <w:szCs w:val="24"/>
              </w:rPr>
              <w:t xml:space="preserve">ПК-3. </w:t>
            </w:r>
            <w:proofErr w:type="gramStart"/>
            <w:r w:rsidRPr="0087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87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</w:t>
            </w:r>
          </w:p>
        </w:tc>
      </w:tr>
      <w:tr w:rsidR="00C068D1" w:rsidTr="00222351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12" w:type="dxa"/>
            <w:vAlign w:val="center"/>
          </w:tcPr>
          <w:p w:rsidR="00464890" w:rsidRPr="00701C1D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2168" w:type="dxa"/>
            <w:textDirection w:val="btLr"/>
            <w:vAlign w:val="center"/>
          </w:tcPr>
          <w:p w:rsidR="00464890" w:rsidRPr="00A27D3E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365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82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689" w:type="dxa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D44B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2142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359" w:type="dxa"/>
            <w:textDirection w:val="btLr"/>
            <w:vAlign w:val="center"/>
          </w:tcPr>
          <w:p w:rsidR="00464890" w:rsidRDefault="00464890" w:rsidP="00D44BAA">
            <w:pPr>
              <w:widowControl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40415B" w:rsidTr="007455EF">
        <w:trPr>
          <w:trHeight w:val="2218"/>
        </w:trPr>
        <w:tc>
          <w:tcPr>
            <w:tcW w:w="560" w:type="dxa"/>
            <w:tcBorders>
              <w:bottom w:val="single" w:sz="4" w:space="0" w:color="auto"/>
            </w:tcBorders>
          </w:tcPr>
          <w:p w:rsidR="0040415B" w:rsidRPr="00EE6311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3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712" w:type="dxa"/>
            <w:vMerge w:val="restart"/>
            <w:tcBorders>
              <w:bottom w:val="single" w:sz="4" w:space="0" w:color="auto"/>
            </w:tcBorders>
          </w:tcPr>
          <w:p w:rsidR="0040415B" w:rsidRPr="0040415B" w:rsidRDefault="0040415B" w:rsidP="0040415B">
            <w:pPr>
              <w:pStyle w:val="ab"/>
              <w:spacing w:before="0" w:beforeAutospacing="0" w:after="0" w:afterAutospacing="0"/>
              <w:rPr>
                <w:b/>
                <w:bCs/>
                <w:iCs/>
              </w:rPr>
            </w:pPr>
            <w:r w:rsidRPr="0040415B">
              <w:rPr>
                <w:b/>
                <w:bCs/>
                <w:iCs/>
              </w:rPr>
              <w:t>ПК-3.1</w:t>
            </w:r>
            <w:proofErr w:type="gramStart"/>
            <w:r w:rsidRPr="0040415B">
              <w:rPr>
                <w:b/>
                <w:bCs/>
                <w:iCs/>
              </w:rPr>
              <w:t xml:space="preserve"> З</w:t>
            </w:r>
            <w:proofErr w:type="gramEnd"/>
            <w:r w:rsidRPr="0040415B">
              <w:rPr>
                <w:b/>
                <w:bCs/>
                <w:iCs/>
              </w:rPr>
              <w:t>нает: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  <w:color w:val="000000"/>
              </w:rPr>
              <w:t xml:space="preserve">- </w:t>
            </w:r>
            <w:r w:rsidRPr="00371D29">
              <w:rPr>
                <w:i/>
              </w:rPr>
              <w:t>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методы и методики врачебно-педагогического контроля на тренировочных занятиях;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  <w:color w:val="000000"/>
              </w:rPr>
              <w:t>- п</w:t>
            </w:r>
            <w:r w:rsidRPr="00371D29">
              <w:rPr>
                <w:i/>
              </w:rPr>
              <w:t xml:space="preserve">равила техники безопасности и основы организации первой помощи при проведении тренировочных мероприятий со спортсменами спортивной сборной </w:t>
            </w:r>
            <w:r w:rsidRPr="00371D29">
              <w:rPr>
                <w:i/>
              </w:rPr>
              <w:lastRenderedPageBreak/>
              <w:t>команды;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характеристика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правила использования спортивного оборудования и инвентаря, контрольно-измерительных приборов и средств измерений;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  <w:color w:val="000000"/>
              </w:rPr>
              <w:t>- п</w:t>
            </w:r>
            <w:r w:rsidRPr="00371D29">
              <w:rPr>
                <w:i/>
              </w:rPr>
              <w:t>равила этики и деонтологии в сфере взаимодействия с инвалидами, лицами с ограниченными возможностями здоровья;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 xml:space="preserve">- применение приемов страховки и </w:t>
            </w:r>
            <w:proofErr w:type="spellStart"/>
            <w:r w:rsidRPr="00371D29">
              <w:rPr>
                <w:i/>
              </w:rPr>
              <w:t>самостраховки</w:t>
            </w:r>
            <w:proofErr w:type="spellEnd"/>
            <w:r w:rsidRPr="00371D29">
              <w:rPr>
                <w:i/>
              </w:rPr>
              <w:t xml:space="preserve"> при </w:t>
            </w:r>
            <w:r w:rsidRPr="00371D29">
              <w:rPr>
                <w:i/>
              </w:rPr>
              <w:lastRenderedPageBreak/>
              <w:t>выполнении физических упражнений;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методики и методы спортивной тренировки в избранном виде адаптивного спорта (спортивной дисциплине);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 xml:space="preserve">- порядок проведения врачебного контроля и </w:t>
            </w:r>
            <w:proofErr w:type="spellStart"/>
            <w:proofErr w:type="gramStart"/>
            <w:r w:rsidRPr="00371D29">
              <w:rPr>
                <w:i/>
              </w:rPr>
              <w:t>допинг-контроля</w:t>
            </w:r>
            <w:proofErr w:type="spellEnd"/>
            <w:proofErr w:type="gramEnd"/>
            <w:r w:rsidRPr="00371D29">
              <w:rPr>
                <w:i/>
              </w:rPr>
              <w:t>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основы спортивной медицины, медицинского контроля и способы оказания медицинской помощи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color w:val="000000"/>
              </w:rPr>
            </w:pPr>
            <w:r w:rsidRPr="00371D29">
              <w:rPr>
                <w:i/>
              </w:rPr>
              <w:t>- этические нормы в области спорта.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теория и методика адаптивной физической культуры;</w:t>
            </w:r>
          </w:p>
          <w:p w:rsidR="0040415B" w:rsidRPr="0040415B" w:rsidRDefault="0040415B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15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чувств.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40415B" w:rsidRPr="008202A3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типы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0415B" w:rsidRPr="008202A3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40415B" w:rsidRPr="008202A3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8202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02A3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40415B" w:rsidRPr="00CE150E" w:rsidRDefault="0040415B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415B" w:rsidRDefault="00AA2F60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Длина одного дротика для игры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дартс</w:t>
            </w:r>
            <w:proofErr w:type="spellEnd"/>
            <w:r w:rsidR="00C96B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составляет</w:t>
            </w:r>
          </w:p>
          <w:p w:rsidR="00AA2F60" w:rsidRDefault="00AA2F60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12 дюймов</w:t>
            </w:r>
          </w:p>
          <w:p w:rsidR="00AA2F60" w:rsidRDefault="00AA2F60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15 дюймов</w:t>
            </w:r>
          </w:p>
          <w:p w:rsidR="00AA2F60" w:rsidRDefault="00AA2F60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17 дюймов</w:t>
            </w:r>
          </w:p>
          <w:p w:rsidR="00AA2F60" w:rsidRPr="00AA2F60" w:rsidRDefault="00AA2F60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0415B" w:rsidRPr="00873B39" w:rsidRDefault="0040415B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15B" w:rsidRPr="00C96B98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B9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0415B" w:rsidRPr="008255B5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0415B" w:rsidTr="007455EF">
        <w:trPr>
          <w:trHeight w:val="2348"/>
        </w:trPr>
        <w:tc>
          <w:tcPr>
            <w:tcW w:w="560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12" w:type="dxa"/>
            <w:vMerge/>
            <w:tcBorders>
              <w:bottom w:val="single" w:sz="4" w:space="0" w:color="auto"/>
            </w:tcBorders>
          </w:tcPr>
          <w:p w:rsidR="0040415B" w:rsidRPr="00C73FA8" w:rsidRDefault="0040415B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40415B" w:rsidRPr="0056522D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0415B" w:rsidRPr="0056522D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40415B" w:rsidRPr="0056522D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301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1BC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15B" w:rsidRPr="00C96B98" w:rsidRDefault="00AA2F60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96B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Соотнесите терминологию </w:t>
            </w:r>
            <w:proofErr w:type="spellStart"/>
            <w:r w:rsidRPr="00C96B98">
              <w:rPr>
                <w:rFonts w:ascii="Times New Roman" w:hAnsi="Times New Roman" w:cs="Times New Roman"/>
                <w:iCs/>
                <w:sz w:val="24"/>
                <w:szCs w:val="24"/>
              </w:rPr>
              <w:t>дартса</w:t>
            </w:r>
            <w:proofErr w:type="spellEnd"/>
            <w:r w:rsidRPr="00C96B9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(1-3) с его определениями (А-В)</w:t>
            </w:r>
            <w:r w:rsidR="00C96B98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AA2F60" w:rsidRDefault="00AA2F60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00"/>
              <w:gridCol w:w="1828"/>
              <w:gridCol w:w="440"/>
              <w:gridCol w:w="1790"/>
            </w:tblGrid>
            <w:tr w:rsidR="00AA2F60" w:rsidRPr="00AA2F60" w:rsidTr="007455EF">
              <w:tc>
                <w:tcPr>
                  <w:tcW w:w="2228" w:type="dxa"/>
                  <w:gridSpan w:val="2"/>
                </w:tcPr>
                <w:p w:rsidR="00AA2F60" w:rsidRPr="00AA2F60" w:rsidRDefault="00AA2F60" w:rsidP="00AA2F6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2230" w:type="dxa"/>
                  <w:gridSpan w:val="2"/>
                </w:tcPr>
                <w:p w:rsidR="00AA2F60" w:rsidRPr="00AA2F60" w:rsidRDefault="00AA2F60" w:rsidP="00AA2F6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AA2F60" w:rsidRPr="00AA2F60" w:rsidTr="001C0489">
              <w:tc>
                <w:tcPr>
                  <w:tcW w:w="40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A2F6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28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«Булл»</w:t>
                  </w:r>
                </w:p>
              </w:tc>
              <w:tc>
                <w:tcPr>
                  <w:tcW w:w="44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A2F6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90" w:type="dxa"/>
                </w:tcPr>
                <w:p w:rsidR="00AA2F60" w:rsidRPr="00AA2F60" w:rsidRDefault="00C96B98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C96B9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Внутреннее узкое кольцо означает утроение числа сектора</w:t>
                  </w:r>
                </w:p>
              </w:tc>
            </w:tr>
            <w:tr w:rsidR="00AA2F60" w:rsidRPr="00AA2F60" w:rsidTr="001C0489">
              <w:tc>
                <w:tcPr>
                  <w:tcW w:w="40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A2F6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28" w:type="dxa"/>
                </w:tcPr>
                <w:p w:rsidR="00AA2F60" w:rsidRPr="00AA2F60" w:rsidRDefault="00C96B98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Требл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44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A2F6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90" w:type="dxa"/>
                </w:tcPr>
                <w:p w:rsidR="00C96B98" w:rsidRPr="00C96B98" w:rsidRDefault="00C96B98" w:rsidP="00C96B98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</w:t>
                  </w:r>
                  <w:r w:rsidRPr="00C96B98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нешние узкое кольцо означает удвоение числа сектора</w:t>
                  </w:r>
                </w:p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</w:p>
              </w:tc>
            </w:tr>
            <w:tr w:rsidR="00AA2F60" w:rsidRPr="00AA2F60" w:rsidTr="001C0489">
              <w:tc>
                <w:tcPr>
                  <w:tcW w:w="40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A2F6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28" w:type="dxa"/>
                </w:tcPr>
                <w:p w:rsidR="00AA2F60" w:rsidRPr="00AA2F60" w:rsidRDefault="00C96B98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«</w:t>
                  </w:r>
                  <w:proofErr w:type="spellStart"/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Дабл</w:t>
                  </w:r>
                  <w:proofErr w:type="spellEnd"/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44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 w:rsidRPr="00AA2F60"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90" w:type="dxa"/>
                </w:tcPr>
                <w:p w:rsidR="00AA2F60" w:rsidRPr="00AA2F60" w:rsidRDefault="00AA2F60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4"/>
                      <w:szCs w:val="24"/>
                    </w:rPr>
                    <w:t>Внутренний центральный кружок, которому присвоено число 50</w:t>
                  </w:r>
                </w:p>
              </w:tc>
            </w:tr>
          </w:tbl>
          <w:p w:rsidR="00AA2F60" w:rsidRPr="00AA2F60" w:rsidRDefault="00AA2F60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0415B" w:rsidRPr="00873B39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Запишите </w:t>
            </w:r>
            <w:proofErr w:type="gramStart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выбранные</w:t>
            </w:r>
            <w:proofErr w:type="gramEnd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буква, под соответствующими цифрами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40415B" w:rsidTr="007455EF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40415B" w:rsidTr="007455EF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415B" w:rsidRPr="00C96B98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B9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A2F60" w:rsidRPr="00C96B98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C96B9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C96B98" w:rsidRPr="00C96B98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96B98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96B98" w:rsidRPr="00C96B98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40415B" w:rsidRPr="0068318F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совпадение, 0б – остальные случаи</w:t>
            </w:r>
          </w:p>
        </w:tc>
      </w:tr>
      <w:tr w:rsidR="0040415B" w:rsidTr="00222351">
        <w:tc>
          <w:tcPr>
            <w:tcW w:w="560" w:type="dxa"/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712" w:type="dxa"/>
          </w:tcPr>
          <w:p w:rsidR="0040415B" w:rsidRPr="0040415B" w:rsidRDefault="0040415B" w:rsidP="0040415B">
            <w:pPr>
              <w:pStyle w:val="ConsPlusNormal"/>
              <w:jc w:val="both"/>
              <w:rPr>
                <w:b/>
                <w:bCs/>
              </w:rPr>
            </w:pPr>
            <w:r w:rsidRPr="0040415B">
              <w:rPr>
                <w:b/>
                <w:bCs/>
              </w:rPr>
              <w:t>ПК-3.2</w:t>
            </w:r>
            <w:proofErr w:type="gramStart"/>
            <w:r w:rsidRPr="0040415B">
              <w:rPr>
                <w:b/>
                <w:bCs/>
              </w:rPr>
              <w:t xml:space="preserve"> У</w:t>
            </w:r>
            <w:proofErr w:type="gramEnd"/>
            <w:r w:rsidRPr="0040415B">
              <w:rPr>
                <w:b/>
                <w:bCs/>
              </w:rPr>
              <w:t>меет: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  <w:color w:val="000000"/>
              </w:rPr>
              <w:t xml:space="preserve">- </w:t>
            </w:r>
            <w:r w:rsidRPr="00371D29">
              <w:rPr>
                <w:i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</w:rPr>
              <w:t xml:space="preserve">- разрабатывать методически обоснованный индивидуальный адаптационный курс тренировок для спортсмена спортивной сборной команды, </w:t>
            </w:r>
            <w:r w:rsidRPr="00371D29">
              <w:rPr>
                <w:i/>
              </w:rPr>
              <w:lastRenderedPageBreak/>
              <w:t>адаптационный курс тренировок для спортивной сборной команды;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</w:rPr>
              <w:t xml:space="preserve">- проведение со спортсменами спортивной сборной команды инструктажа </w:t>
            </w:r>
            <w:r w:rsidRPr="00371D29">
              <w:rPr>
                <w:i/>
              </w:rPr>
              <w:lastRenderedPageBreak/>
              <w:t>по технике безопасности при выполнении упражнений, использовании спортивного инвентаря, участии в соревновательном процессе;</w:t>
            </w:r>
          </w:p>
          <w:p w:rsidR="0040415B" w:rsidRPr="00371D29" w:rsidRDefault="0040415B" w:rsidP="0040415B">
            <w:pPr>
              <w:pStyle w:val="ConsPlusNormal"/>
              <w:rPr>
                <w:i/>
              </w:rPr>
            </w:pPr>
            <w:r w:rsidRPr="00371D29">
              <w:rPr>
                <w:i/>
              </w:rPr>
              <w:t>- контроль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команды;</w:t>
            </w:r>
          </w:p>
          <w:p w:rsidR="0040415B" w:rsidRPr="00371D29" w:rsidRDefault="0040415B" w:rsidP="0040415B">
            <w:pPr>
              <w:pStyle w:val="ConsPlusNormal"/>
              <w:rPr>
                <w:color w:val="000000"/>
              </w:rPr>
            </w:pPr>
            <w:r w:rsidRPr="00371D29">
              <w:rPr>
                <w:i/>
              </w:rPr>
              <w:t xml:space="preserve">- анализ со спортсменами спортивной сборной команды неблагоприятных факторов, способствующих возникновению травм и заболеваний, разбор последствий влияния факторов </w:t>
            </w:r>
            <w:r w:rsidRPr="00371D29">
              <w:rPr>
                <w:i/>
              </w:rPr>
              <w:lastRenderedPageBreak/>
              <w:t>травматизма;</w:t>
            </w:r>
            <w:r w:rsidRPr="00371D29">
              <w:t xml:space="preserve"> </w:t>
            </w:r>
          </w:p>
          <w:p w:rsidR="0040415B" w:rsidRPr="00371D29" w:rsidRDefault="0040415B" w:rsidP="0040415B">
            <w:pPr>
              <w:pStyle w:val="ConsPlusNormal"/>
            </w:pPr>
            <w:r w:rsidRPr="00371D29">
              <w:rPr>
                <w:color w:val="000000"/>
              </w:rPr>
              <w:t>-</w:t>
            </w:r>
            <w:r w:rsidRPr="00371D29">
              <w:t xml:space="preserve"> </w:t>
            </w:r>
            <w:r w:rsidRPr="00371D29">
              <w:rPr>
                <w:i/>
              </w:rPr>
              <w:t xml:space="preserve">взаимодействовать со спортсменами спортивной сборной команды с учетом нравственных и </w:t>
            </w:r>
            <w:proofErr w:type="spellStart"/>
            <w:r w:rsidRPr="00371D29">
              <w:rPr>
                <w:i/>
              </w:rPr>
              <w:t>деонтологических</w:t>
            </w:r>
            <w:proofErr w:type="spellEnd"/>
            <w:r w:rsidRPr="00371D29">
              <w:rPr>
                <w:i/>
              </w:rPr>
              <w:t xml:space="preserve"> норм;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bCs/>
                <w:color w:val="000000"/>
              </w:rPr>
              <w:t xml:space="preserve">- </w:t>
            </w:r>
            <w:r w:rsidRPr="00371D29">
              <w:rPr>
                <w:i/>
              </w:rPr>
              <w:t>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обеспечивать применение спортсменами спортивной сборной команды безопасных методов и приемов при выполнении упражнений, использовании спортивного инвентаря, участии в соревнованиях;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 xml:space="preserve">- выявлять причины несоблюдения правил техники безопасности, его влияние на спортивные </w:t>
            </w:r>
            <w:r w:rsidRPr="00371D29">
              <w:rPr>
                <w:i/>
              </w:rPr>
              <w:lastRenderedPageBreak/>
              <w:t>результаты, функциональное состояние и здоровье спортсменов спортивной сборной команды;</w:t>
            </w:r>
          </w:p>
          <w:p w:rsidR="0040415B" w:rsidRPr="00371D29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последних;</w:t>
            </w:r>
          </w:p>
          <w:p w:rsidR="0040415B" w:rsidRPr="0040415B" w:rsidRDefault="0040415B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15B">
              <w:rPr>
                <w:rFonts w:ascii="Times New Roman" w:hAnsi="Times New Roman" w:cs="Times New Roman"/>
                <w:i/>
                <w:sz w:val="24"/>
                <w:szCs w:val="24"/>
              </w:rPr>
              <w:t>- выявлять неисправности спортивных объектов и инвентаря, технических средств реабилитации.</w:t>
            </w:r>
          </w:p>
        </w:tc>
        <w:tc>
          <w:tcPr>
            <w:tcW w:w="2168" w:type="dxa"/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365" w:type="dxa"/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22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</w:tcPr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5B" w:rsidRPr="00A16AF2" w:rsidRDefault="00C96B98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названия элементов стандартной мишени для игры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(1-3) с их размерами (А-В)</w:t>
            </w:r>
            <w:r w:rsidR="0040415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40415B"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96B98" w:rsidRPr="00C96B98" w:rsidRDefault="00C96B98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42"/>
              <w:gridCol w:w="1686"/>
              <w:gridCol w:w="1115"/>
              <w:gridCol w:w="1115"/>
            </w:tblGrid>
            <w:tr w:rsidR="00C96B98" w:rsidTr="007455EF">
              <w:tc>
                <w:tcPr>
                  <w:tcW w:w="2228" w:type="dxa"/>
                  <w:gridSpan w:val="2"/>
                </w:tcPr>
                <w:p w:rsidR="00C96B98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Название элемента</w:t>
                  </w:r>
                </w:p>
              </w:tc>
              <w:tc>
                <w:tcPr>
                  <w:tcW w:w="2230" w:type="dxa"/>
                  <w:gridSpan w:val="2"/>
                </w:tcPr>
                <w:p w:rsidR="00C96B98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Размер элемента</w:t>
                  </w:r>
                </w:p>
              </w:tc>
            </w:tr>
            <w:tr w:rsidR="00C96B98" w:rsidTr="00C96B98">
              <w:tc>
                <w:tcPr>
                  <w:tcW w:w="542" w:type="dxa"/>
                </w:tcPr>
                <w:p w:rsidR="00C96B98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686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Внутренн</w:t>
                  </w: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ее кольцо</w:t>
                  </w:r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«</w:t>
                  </w:r>
                  <w:proofErr w:type="spellStart"/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даблов</w:t>
                  </w:r>
                  <w:proofErr w:type="spellEnd"/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» и «</w:t>
                  </w:r>
                  <w:proofErr w:type="spellStart"/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треблов</w:t>
                  </w:r>
                  <w:proofErr w:type="spellEnd"/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»</w:t>
                  </w:r>
                </w:p>
              </w:tc>
              <w:tc>
                <w:tcPr>
                  <w:tcW w:w="1115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15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12,7 мм</w:t>
                  </w:r>
                </w:p>
              </w:tc>
            </w:tr>
            <w:tr w:rsidR="00C96B98" w:rsidTr="00C96B98">
              <w:tc>
                <w:tcPr>
                  <w:tcW w:w="542" w:type="dxa"/>
                </w:tcPr>
                <w:p w:rsidR="00C96B98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86" w:type="dxa"/>
                </w:tcPr>
                <w:p w:rsidR="003B3960" w:rsidRPr="003B3960" w:rsidRDefault="003B3960" w:rsidP="003B396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нутренний диаметр внешнего центрального кольца</w:t>
                  </w:r>
                </w:p>
                <w:p w:rsidR="00C96B98" w:rsidRPr="003B3960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15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15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 мм</w:t>
                  </w:r>
                </w:p>
              </w:tc>
            </w:tr>
            <w:tr w:rsidR="00C96B98" w:rsidTr="00C96B98">
              <w:tc>
                <w:tcPr>
                  <w:tcW w:w="542" w:type="dxa"/>
                </w:tcPr>
                <w:p w:rsidR="00C96B98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86" w:type="dxa"/>
                </w:tcPr>
                <w:p w:rsidR="003B3960" w:rsidRPr="003B3960" w:rsidRDefault="003B3960" w:rsidP="003B396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Pr="003B396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нутренний диаметр «булла»</w:t>
                  </w:r>
                </w:p>
                <w:p w:rsidR="00C96B98" w:rsidRDefault="00C96B98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15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15" w:type="dxa"/>
                </w:tcPr>
                <w:p w:rsidR="00C96B98" w:rsidRDefault="003B3960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31,8 мм</w:t>
                  </w:r>
                </w:p>
              </w:tc>
            </w:tr>
          </w:tbl>
          <w:p w:rsidR="00C96B98" w:rsidRPr="00C96B98" w:rsidRDefault="00C96B98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96B98" w:rsidRPr="00873B39" w:rsidRDefault="00C96B98" w:rsidP="00C96B9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</w:t>
            </w:r>
            <w:r w:rsidR="008A229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, под соответствующими цифрами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C96B98" w:rsidTr="007455EF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C96B98" w:rsidRPr="00BD57BC" w:rsidRDefault="00C96B98" w:rsidP="00C96B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C96B98" w:rsidRPr="00BD57BC" w:rsidRDefault="00C96B98" w:rsidP="00C96B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C96B98" w:rsidRPr="00BD57BC" w:rsidRDefault="00C96B98" w:rsidP="00C96B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C96B98" w:rsidTr="007455EF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C96B98" w:rsidRDefault="00C96B98" w:rsidP="00C96B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C96B98" w:rsidRDefault="00C96B98" w:rsidP="00C96B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C96B98" w:rsidRDefault="00C96B98" w:rsidP="00C96B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0415B" w:rsidRPr="008A229B" w:rsidRDefault="003B3960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1Б2В3Б</w:t>
            </w:r>
            <w:r w:rsidR="001E6898"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40415B" w:rsidTr="007455EF">
        <w:trPr>
          <w:trHeight w:val="4692"/>
        </w:trPr>
        <w:tc>
          <w:tcPr>
            <w:tcW w:w="560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712" w:type="dxa"/>
            <w:vMerge w:val="restart"/>
            <w:tcBorders>
              <w:bottom w:val="single" w:sz="4" w:space="0" w:color="auto"/>
            </w:tcBorders>
          </w:tcPr>
          <w:p w:rsidR="0040415B" w:rsidRPr="0040415B" w:rsidRDefault="0040415B" w:rsidP="0040415B">
            <w:pPr>
              <w:pStyle w:val="ab"/>
              <w:spacing w:before="0" w:beforeAutospacing="0" w:after="0" w:afterAutospacing="0"/>
            </w:pPr>
            <w:r w:rsidRPr="0040415B">
              <w:rPr>
                <w:bCs/>
                <w:color w:val="000000"/>
              </w:rPr>
              <w:t>ПК-3.3</w:t>
            </w:r>
            <w:proofErr w:type="gramStart"/>
            <w:r w:rsidRPr="0040415B">
              <w:rPr>
                <w:bCs/>
                <w:color w:val="000000"/>
              </w:rPr>
              <w:t xml:space="preserve"> </w:t>
            </w:r>
            <w:r w:rsidRPr="0040415B">
              <w:t>И</w:t>
            </w:r>
            <w:proofErr w:type="gramEnd"/>
            <w:r w:rsidRPr="0040415B">
              <w:t>меет навыки и/или опыт деятельности:</w:t>
            </w:r>
          </w:p>
          <w:p w:rsidR="0040415B" w:rsidRPr="0040415B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40415B">
              <w:rPr>
                <w:color w:val="000000"/>
              </w:rPr>
              <w:t xml:space="preserve">- </w:t>
            </w:r>
            <w:r w:rsidRPr="0040415B">
              <w:rPr>
                <w:i/>
              </w:rPr>
              <w:t>разработка плана проведения занятий по адаптивной физической культуре по программам и методикам подготовки спортсменов спортивной сборной команды;</w:t>
            </w:r>
          </w:p>
          <w:p w:rsidR="0040415B" w:rsidRPr="0040415B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40415B">
              <w:rPr>
                <w:i/>
              </w:rPr>
              <w:t>- разработка индивидуального адаптационного курса тренировок для спортсмена спортивной сборной команды, адаптационного курса тренировок для спортивной сборной команды;</w:t>
            </w:r>
          </w:p>
          <w:p w:rsidR="0040415B" w:rsidRPr="0040415B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40415B">
              <w:rPr>
                <w:i/>
              </w:rPr>
              <w:t xml:space="preserve">- выявление признаков переутомления, перенапряжения, регулирование физической нагрузки спортсменов спортивной сборной команды во время проведения занятий по индивидуальному адаптационному курсу тренировок, по </w:t>
            </w:r>
            <w:r w:rsidRPr="0040415B">
              <w:rPr>
                <w:i/>
              </w:rPr>
              <w:lastRenderedPageBreak/>
              <w:t>адаптационному курсу тренировок для спортивной сборной команды;</w:t>
            </w:r>
          </w:p>
          <w:p w:rsidR="0040415B" w:rsidRPr="0040415B" w:rsidRDefault="0040415B" w:rsidP="0040415B">
            <w:pPr>
              <w:pStyle w:val="ab"/>
              <w:spacing w:before="0" w:beforeAutospacing="0" w:after="0" w:afterAutospacing="0"/>
              <w:rPr>
                <w:i/>
              </w:rPr>
            </w:pPr>
            <w:r w:rsidRPr="0040415B">
              <w:rPr>
                <w:i/>
              </w:rPr>
              <w:t>- подготовка рекомендаций по совершенствованию проведения занятий по адаптивной физической культуре, лечебной физической культуре, общей физической подготовке со спортсменами спортивной сборной команды;</w:t>
            </w:r>
          </w:p>
          <w:p w:rsidR="0040415B" w:rsidRPr="0040415B" w:rsidRDefault="0040415B" w:rsidP="004041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15B">
              <w:rPr>
                <w:rFonts w:ascii="Times New Roman" w:hAnsi="Times New Roman" w:cs="Times New Roman"/>
                <w:i/>
                <w:sz w:val="24"/>
                <w:szCs w:val="24"/>
              </w:rPr>
              <w:t>- сопровождение при транспортировке спортсменов спортивной сборной команды на тренировочные и соревновательные мероприятия;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40415B" w:rsidRPr="00D353E2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proofErr w:type="gramStart"/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353E2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0415B" w:rsidRPr="00D353E2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40415B" w:rsidRPr="00D353E2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3E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>ответ и в обосновании дайте определение ответу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CA3DB3" w:rsidRDefault="008B0A31" w:rsidP="00CA3DB3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Какой самый высокий возможный балл можно заработать одним броском </w:t>
            </w:r>
            <w:r w:rsidR="00EF07DF" w:rsidRPr="00F40E7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стрел-дротиков в игре </w:t>
            </w:r>
            <w:proofErr w:type="spellStart"/>
            <w:r w:rsidR="00EF07DF" w:rsidRPr="00F40E73">
              <w:rPr>
                <w:rFonts w:ascii="Times New Roman" w:hAnsi="Times New Roman" w:cs="Times New Roman"/>
                <w:bCs/>
                <w:sz w:val="24"/>
                <w:szCs w:val="24"/>
              </w:rPr>
              <w:t>дартс</w:t>
            </w:r>
            <w:proofErr w:type="spellEnd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8B0A31" w:rsidRDefault="008B0A31" w:rsidP="00CA3DB3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A3DB3" w:rsidRDefault="008B0A31" w:rsidP="00CA3DB3">
            <w:pPr>
              <w:pStyle w:val="aa"/>
              <w:widowControl w:val="0"/>
              <w:numPr>
                <w:ilvl w:val="0"/>
                <w:numId w:val="7"/>
              </w:numPr>
              <w:tabs>
                <w:tab w:val="left" w:pos="395"/>
              </w:tabs>
              <w:spacing w:after="0" w:line="240" w:lineRule="auto"/>
              <w:ind w:left="111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  <w:r w:rsidR="00CA3DB3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8B0A31" w:rsidRDefault="008B0A31" w:rsidP="00CA3DB3">
            <w:pPr>
              <w:pStyle w:val="aa"/>
              <w:widowControl w:val="0"/>
              <w:numPr>
                <w:ilvl w:val="0"/>
                <w:numId w:val="7"/>
              </w:numPr>
              <w:tabs>
                <w:tab w:val="left" w:pos="395"/>
              </w:tabs>
              <w:spacing w:after="0" w:line="240" w:lineRule="auto"/>
              <w:ind w:left="111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140;</w:t>
            </w:r>
          </w:p>
          <w:p w:rsidR="008B0A31" w:rsidRDefault="008B0A31" w:rsidP="00CA3DB3">
            <w:pPr>
              <w:pStyle w:val="aa"/>
              <w:widowControl w:val="0"/>
              <w:numPr>
                <w:ilvl w:val="0"/>
                <w:numId w:val="7"/>
              </w:numPr>
              <w:tabs>
                <w:tab w:val="left" w:pos="395"/>
              </w:tabs>
              <w:spacing w:after="0" w:line="240" w:lineRule="auto"/>
              <w:ind w:left="111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160;</w:t>
            </w:r>
          </w:p>
          <w:p w:rsidR="008B0A31" w:rsidRDefault="008B0A31" w:rsidP="00CA3DB3">
            <w:pPr>
              <w:pStyle w:val="aa"/>
              <w:widowControl w:val="0"/>
              <w:numPr>
                <w:ilvl w:val="0"/>
                <w:numId w:val="7"/>
              </w:numPr>
              <w:tabs>
                <w:tab w:val="left" w:pos="395"/>
              </w:tabs>
              <w:spacing w:after="0" w:line="240" w:lineRule="auto"/>
              <w:ind w:left="111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180</w:t>
            </w:r>
          </w:p>
          <w:p w:rsidR="00893E12" w:rsidRPr="00CA3DB3" w:rsidRDefault="00893E12" w:rsidP="00893E12">
            <w:pPr>
              <w:pStyle w:val="aa"/>
              <w:widowControl w:val="0"/>
              <w:tabs>
                <w:tab w:val="left" w:pos="395"/>
              </w:tabs>
              <w:spacing w:after="0" w:line="240" w:lineRule="auto"/>
              <w:ind w:left="11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415B" w:rsidRDefault="0040415B" w:rsidP="0040415B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415B" w:rsidRPr="00812F72" w:rsidRDefault="0040415B" w:rsidP="0040415B">
            <w:pPr>
              <w:widowControl w:val="0"/>
              <w:tabs>
                <w:tab w:val="left" w:pos="29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415B" w:rsidRPr="00D353E2" w:rsidRDefault="0040415B" w:rsidP="0040415B">
            <w:pPr>
              <w:widowControl w:val="0"/>
              <w:tabs>
                <w:tab w:val="left" w:pos="294"/>
              </w:tabs>
              <w:spacing w:after="0" w:line="240" w:lineRule="auto"/>
              <w:ind w:lef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40415B" w:rsidRPr="008A229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40415B" w:rsidRPr="008A229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415B" w:rsidRPr="008A229B" w:rsidRDefault="008B0A31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40415B" w:rsidRPr="008A229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415B" w:rsidRPr="008A229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40415B" w:rsidRPr="008A229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0415B" w:rsidRDefault="008B0A31" w:rsidP="008B0A31">
            <w:pPr>
              <w:pStyle w:val="aa"/>
              <w:widowControl w:val="0"/>
              <w:spacing w:after="0" w:line="240" w:lineRule="auto"/>
              <w:ind w:left="-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Высший балл, который можно набрать за один бросок, составляет 180 очков, если все три </w:t>
            </w:r>
            <w:proofErr w:type="spellStart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>дартса</w:t>
            </w:r>
            <w:proofErr w:type="spellEnd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попадают в "тройку" 20 (тройной сектор 20 дает 60 очков за каждый </w:t>
            </w:r>
            <w:proofErr w:type="spellStart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>дартс</w:t>
            </w:r>
            <w:proofErr w:type="spellEnd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таким </w:t>
            </w:r>
            <w:proofErr w:type="gramStart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образом</w:t>
            </w:r>
            <w:proofErr w:type="gramEnd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 </w:t>
            </w:r>
            <w:proofErr w:type="spellStart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>дартса</w:t>
            </w:r>
            <w:proofErr w:type="spellEnd"/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(дротика) </w:t>
            </w:r>
            <w:r w:rsidRPr="008B0A31">
              <w:rPr>
                <w:rFonts w:ascii="Times New Roman" w:hAnsi="Times New Roman" w:cs="Times New Roman"/>
                <w:bCs/>
                <w:sz w:val="24"/>
                <w:szCs w:val="24"/>
              </w:rPr>
              <w:t>дают 180)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0415B" w:rsidRPr="003046C6" w:rsidTr="007455EF">
        <w:trPr>
          <w:trHeight w:val="3312"/>
        </w:trPr>
        <w:tc>
          <w:tcPr>
            <w:tcW w:w="560" w:type="dxa"/>
            <w:tcBorders>
              <w:bottom w:val="single" w:sz="4" w:space="0" w:color="auto"/>
            </w:tcBorders>
          </w:tcPr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12" w:type="dxa"/>
            <w:vMerge/>
            <w:tcBorders>
              <w:bottom w:val="single" w:sz="4" w:space="0" w:color="auto"/>
            </w:tcBorders>
          </w:tcPr>
          <w:p w:rsidR="0040415B" w:rsidRPr="003046C6" w:rsidRDefault="0040415B" w:rsidP="0040415B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40415B" w:rsidRPr="006642FE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40415B" w:rsidRPr="006642FE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40415B" w:rsidRPr="006642FE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D31B5E" w:rsidRPr="00D31B5E" w:rsidRDefault="00D31B5E" w:rsidP="00D31B5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B5E">
              <w:rPr>
                <w:rFonts w:ascii="Times New Roman" w:hAnsi="Times New Roman" w:cs="Times New Roman"/>
                <w:sz w:val="24"/>
                <w:szCs w:val="24"/>
              </w:rPr>
              <w:t xml:space="preserve">Главное в методике и организации игры в </w:t>
            </w:r>
            <w:proofErr w:type="spellStart"/>
            <w:r w:rsidRPr="00D31B5E"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 w:rsidRPr="00D31B5E">
              <w:rPr>
                <w:rFonts w:ascii="Times New Roman" w:hAnsi="Times New Roman" w:cs="Times New Roman"/>
                <w:sz w:val="24"/>
                <w:szCs w:val="24"/>
              </w:rPr>
              <w:t xml:space="preserve"> – это то, что игра должна быть направлена на формирование заместительных навыков за счет усиления тактильной, слуховой и </w:t>
            </w:r>
            <w:proofErr w:type="spellStart"/>
            <w:r w:rsidRPr="00D31B5E">
              <w:rPr>
                <w:rFonts w:ascii="Times New Roman" w:hAnsi="Times New Roman" w:cs="Times New Roman"/>
                <w:sz w:val="24"/>
                <w:szCs w:val="24"/>
              </w:rPr>
              <w:t>проприоцептивной</w:t>
            </w:r>
            <w:proofErr w:type="spellEnd"/>
            <w:r w:rsidRPr="00D31B5E"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вида подготовки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дартс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A86EC4">
              <w:rPr>
                <w:rFonts w:ascii="Times New Roman" w:hAnsi="Times New Roman" w:cs="Times New Roman"/>
                <w:sz w:val="24"/>
                <w:szCs w:val="24"/>
              </w:rPr>
              <w:t>его содержанием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00"/>
              <w:gridCol w:w="1984"/>
              <w:gridCol w:w="284"/>
              <w:gridCol w:w="1790"/>
            </w:tblGrid>
            <w:tr w:rsidR="00D31B5E" w:rsidRPr="00F04E6A" w:rsidTr="00D31B5E">
              <w:tc>
                <w:tcPr>
                  <w:tcW w:w="2384" w:type="dxa"/>
                  <w:gridSpan w:val="2"/>
                </w:tcPr>
                <w:p w:rsidR="00D31B5E" w:rsidRPr="00F04E6A" w:rsidRDefault="00D31B5E" w:rsidP="00D31B5E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подготовки</w:t>
                  </w:r>
                </w:p>
              </w:tc>
              <w:tc>
                <w:tcPr>
                  <w:tcW w:w="2074" w:type="dxa"/>
                  <w:gridSpan w:val="2"/>
                </w:tcPr>
                <w:p w:rsidR="001E6898" w:rsidRPr="00F04E6A" w:rsidRDefault="008B6901" w:rsidP="001E6898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</w:tr>
            <w:tr w:rsidR="00D31B5E" w:rsidRPr="00F04E6A" w:rsidTr="00D31B5E">
              <w:tc>
                <w:tcPr>
                  <w:tcW w:w="400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D31B5E" w:rsidRPr="00F04E6A" w:rsidRDefault="008B6901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Технико-тактическая подготовка</w:t>
                  </w:r>
                </w:p>
              </w:tc>
              <w:tc>
                <w:tcPr>
                  <w:tcW w:w="284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90" w:type="dxa"/>
                </w:tcPr>
                <w:p w:rsidR="00D31B5E" w:rsidRPr="00F04E6A" w:rsidRDefault="008B6901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Упражнения на развитие меткости,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упражнения на задержку дыхания</w:t>
                  </w:r>
                </w:p>
              </w:tc>
            </w:tr>
            <w:tr w:rsidR="00D31B5E" w:rsidRPr="00F04E6A" w:rsidTr="00D31B5E">
              <w:tc>
                <w:tcPr>
                  <w:tcW w:w="400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</w:t>
                  </w:r>
                </w:p>
              </w:tc>
              <w:tc>
                <w:tcPr>
                  <w:tcW w:w="1984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Психологиче</w:t>
                  </w:r>
                  <w:r w:rsidR="008B69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ская подготовка</w:t>
                  </w:r>
                </w:p>
              </w:tc>
              <w:tc>
                <w:tcPr>
                  <w:tcW w:w="284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90" w:type="dxa"/>
                </w:tcPr>
                <w:p w:rsidR="00D31B5E" w:rsidRPr="00F04E6A" w:rsidRDefault="008B6901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Изучение техники и тактики игры, правил, техники безопасности при игре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дартс</w:t>
                  </w:r>
                  <w:proofErr w:type="spellEnd"/>
                </w:p>
              </w:tc>
            </w:tr>
            <w:tr w:rsidR="00D31B5E" w:rsidRPr="00F04E6A" w:rsidTr="00D31B5E">
              <w:tc>
                <w:tcPr>
                  <w:tcW w:w="400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4" w:type="dxa"/>
                </w:tcPr>
                <w:p w:rsidR="00D31B5E" w:rsidRPr="00F04E6A" w:rsidRDefault="008B6901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Специальная физическая подготовка</w:t>
                  </w:r>
                </w:p>
              </w:tc>
              <w:tc>
                <w:tcPr>
                  <w:tcW w:w="284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90" w:type="dxa"/>
                </w:tcPr>
                <w:p w:rsidR="00D31B5E" w:rsidRPr="00F04E6A" w:rsidRDefault="008B6901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Развитие трудолюбия, настойчивости, умения преодолевать трудности</w:t>
                  </w:r>
                </w:p>
              </w:tc>
            </w:tr>
            <w:tr w:rsidR="00D31B5E" w:rsidRPr="00F04E6A" w:rsidTr="00D31B5E">
              <w:tc>
                <w:tcPr>
                  <w:tcW w:w="400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</w:tcPr>
                <w:p w:rsidR="00D31B5E" w:rsidRPr="00F04E6A" w:rsidRDefault="008B6901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Теоретическая подготовка</w:t>
                  </w:r>
                </w:p>
              </w:tc>
              <w:tc>
                <w:tcPr>
                  <w:tcW w:w="284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90" w:type="dxa"/>
                </w:tcPr>
                <w:p w:rsidR="00D31B5E" w:rsidRPr="00F04E6A" w:rsidRDefault="00D31B5E" w:rsidP="0040415B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4E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Выполнение бросков на кучность, в разные части мишени</w:t>
                  </w:r>
                </w:p>
              </w:tc>
            </w:tr>
          </w:tbl>
          <w:p w:rsidR="00D31B5E" w:rsidRDefault="00D31B5E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415B" w:rsidRPr="00873B39" w:rsidRDefault="0040415B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</w:t>
            </w:r>
            <w:proofErr w:type="gramStart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>выбранные</w:t>
            </w:r>
            <w:proofErr w:type="gramEnd"/>
            <w:r w:rsidRPr="00873B39">
              <w:rPr>
                <w:rFonts w:ascii="Times New Roman" w:hAnsi="Times New Roman" w:cs="Times New Roman"/>
                <w:sz w:val="24"/>
                <w:szCs w:val="24"/>
              </w:rPr>
              <w:t xml:space="preserve"> буква под соответствующими цифрами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  <w:gridCol w:w="1052"/>
            </w:tblGrid>
            <w:tr w:rsidR="0040415B" w:rsidTr="00683978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52" w:type="dxa"/>
                  <w:vAlign w:val="center"/>
                </w:tcPr>
                <w:p w:rsidR="0040415B" w:rsidRPr="00BD57BC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57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40415B" w:rsidTr="00683978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40415B" w:rsidRDefault="0040415B" w:rsidP="0040415B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415B" w:rsidRPr="008A229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1Г2В3А4Б</w:t>
            </w:r>
            <w:r w:rsidR="001E6898"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0415B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40415B" w:rsidRPr="003046C6" w:rsidTr="00C068D1">
        <w:tc>
          <w:tcPr>
            <w:tcW w:w="560" w:type="dxa"/>
            <w:shd w:val="clear" w:color="auto" w:fill="FBE4D5" w:themeFill="accent2" w:themeFillTint="33"/>
          </w:tcPr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40415B" w:rsidRPr="003046C6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0415B" w:rsidRPr="003046C6" w:rsidTr="00C068D1">
        <w:tc>
          <w:tcPr>
            <w:tcW w:w="560" w:type="dxa"/>
            <w:shd w:val="clear" w:color="auto" w:fill="FBE4D5" w:themeFill="accent2" w:themeFillTint="33"/>
          </w:tcPr>
          <w:p w:rsidR="0040415B" w:rsidRPr="00280910" w:rsidRDefault="0040415B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17" w:type="dxa"/>
            <w:gridSpan w:val="7"/>
            <w:shd w:val="clear" w:color="auto" w:fill="FBE4D5" w:themeFill="accent2" w:themeFillTint="33"/>
          </w:tcPr>
          <w:p w:rsidR="0040415B" w:rsidRPr="00872E94" w:rsidRDefault="0040415B" w:rsidP="0040415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E94">
              <w:rPr>
                <w:rFonts w:ascii="Times New Roman" w:hAnsi="Times New Roman" w:cs="Times New Roman"/>
                <w:sz w:val="24"/>
                <w:szCs w:val="24"/>
              </w:rPr>
              <w:t xml:space="preserve">ПК-4. </w:t>
            </w:r>
            <w:proofErr w:type="gramStart"/>
            <w:r w:rsidRPr="0087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Способен</w:t>
            </w:r>
            <w:proofErr w:type="gramEnd"/>
            <w:r w:rsidRPr="00872E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обучать инвалидов и лиц с ограниченными возможностями здоровья технике безопасности и предупреждению травматизма на занятиях по программам адаптивного физического воспитания</w:t>
            </w:r>
          </w:p>
        </w:tc>
      </w:tr>
      <w:tr w:rsidR="001445F2" w:rsidRPr="003046C6" w:rsidTr="007455EF">
        <w:trPr>
          <w:trHeight w:val="3598"/>
        </w:trPr>
        <w:tc>
          <w:tcPr>
            <w:tcW w:w="560" w:type="dxa"/>
            <w:tcBorders>
              <w:bottom w:val="single" w:sz="4" w:space="0" w:color="auto"/>
            </w:tcBorders>
          </w:tcPr>
          <w:p w:rsidR="001445F2" w:rsidRPr="00280910" w:rsidRDefault="001445F2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712" w:type="dxa"/>
            <w:vMerge w:val="restart"/>
            <w:tcBorders>
              <w:bottom w:val="single" w:sz="4" w:space="0" w:color="auto"/>
            </w:tcBorders>
          </w:tcPr>
          <w:p w:rsidR="001445F2" w:rsidRPr="001445F2" w:rsidRDefault="001445F2" w:rsidP="001445F2">
            <w:pPr>
              <w:pStyle w:val="ac"/>
              <w:spacing w:before="0" w:beforeAutospacing="0" w:after="0" w:afterAutospacing="0"/>
              <w:rPr>
                <w:b/>
                <w:bCs/>
                <w:iCs/>
              </w:rPr>
            </w:pPr>
            <w:r w:rsidRPr="001445F2">
              <w:rPr>
                <w:b/>
                <w:bCs/>
                <w:iCs/>
              </w:rPr>
              <w:t>ПК-4.1</w:t>
            </w:r>
            <w:proofErr w:type="gramStart"/>
            <w:r w:rsidRPr="001445F2">
              <w:rPr>
                <w:b/>
                <w:bCs/>
                <w:iCs/>
              </w:rPr>
              <w:t xml:space="preserve"> З</w:t>
            </w:r>
            <w:proofErr w:type="gramEnd"/>
            <w:r w:rsidRPr="001445F2">
              <w:rPr>
                <w:b/>
                <w:bCs/>
                <w:iCs/>
              </w:rPr>
              <w:t>нает:</w:t>
            </w:r>
          </w:p>
          <w:p w:rsidR="001445F2" w:rsidRPr="00371D29" w:rsidRDefault="001445F2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bCs/>
                <w:color w:val="000000"/>
              </w:rPr>
              <w:t xml:space="preserve">- </w:t>
            </w:r>
            <w:r w:rsidRPr="00371D29">
              <w:rPr>
                <w:i/>
              </w:rPr>
              <w:t>безопасные методы и приемы выполнения работ на спортивных объектах;</w:t>
            </w:r>
          </w:p>
          <w:p w:rsidR="001445F2" w:rsidRPr="00371D29" w:rsidRDefault="001445F2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процессе;</w:t>
            </w:r>
          </w:p>
          <w:p w:rsidR="001445F2" w:rsidRPr="00371D29" w:rsidRDefault="001445F2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правила эксплуатации и обслуживания технических средств реабилитации инвалидов;</w:t>
            </w:r>
          </w:p>
          <w:p w:rsidR="001445F2" w:rsidRPr="00371D29" w:rsidRDefault="001445F2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1445F2" w:rsidRPr="00280910" w:rsidRDefault="001445F2" w:rsidP="001445F2">
            <w:pPr>
              <w:pStyle w:val="Default"/>
              <w:widowControl w:val="0"/>
              <w:rPr>
                <w:b/>
                <w:bCs/>
              </w:rPr>
            </w:pPr>
            <w:r w:rsidRPr="00371D29">
              <w:rPr>
                <w:i/>
              </w:rPr>
              <w:t>- этические нормы в области спорта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1445F2" w:rsidRPr="004A01A0" w:rsidRDefault="00B96403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типы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1445F2" w:rsidRPr="004A01A0" w:rsidRDefault="001445F2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1445F2" w:rsidRPr="004A01A0" w:rsidRDefault="001445F2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A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445F2" w:rsidRDefault="001445F2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1445F2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Длина футбольной площадки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лиц с отклонениями в состоянии здоровья при проведении национального </w:t>
            </w:r>
            <w:r w:rsidRPr="007455EF">
              <w:rPr>
                <w:rFonts w:ascii="Times New Roman" w:hAnsi="Times New Roman" w:cs="Times New Roman"/>
                <w:bCs/>
                <w:sz w:val="24"/>
                <w:szCs w:val="24"/>
              </w:rPr>
              <w:t>чемпионата</w:t>
            </w:r>
            <w:r w:rsidR="008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футболу</w:t>
            </w:r>
            <w:proofErr w:type="gramEnd"/>
            <w:r w:rsidR="007455EF" w:rsidRPr="007455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A229B">
              <w:rPr>
                <w:rFonts w:ascii="Times New Roman" w:hAnsi="Times New Roman" w:cs="Times New Roman"/>
                <w:bCs/>
                <w:sz w:val="24"/>
                <w:szCs w:val="24"/>
              </w:rPr>
              <w:t>должна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быть в диапазоне: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минимум 25 максимум 42 метра;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минимум 30 максимум 50 метров;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минимум 45 максимум 72 метра.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45F2" w:rsidRPr="004A01A0" w:rsidRDefault="00B96403" w:rsidP="00B9640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1445F2" w:rsidRDefault="001445F2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45F2" w:rsidRPr="008A229B" w:rsidRDefault="00B96403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E6898"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96403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445F2" w:rsidRPr="00280910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6403" w:rsidRPr="003046C6" w:rsidTr="007455EF">
        <w:trPr>
          <w:trHeight w:val="3588"/>
        </w:trPr>
        <w:tc>
          <w:tcPr>
            <w:tcW w:w="560" w:type="dxa"/>
            <w:tcBorders>
              <w:bottom w:val="single" w:sz="4" w:space="0" w:color="auto"/>
            </w:tcBorders>
          </w:tcPr>
          <w:p w:rsidR="00B96403" w:rsidRPr="00280910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12" w:type="dxa"/>
            <w:vMerge/>
            <w:tcBorders>
              <w:bottom w:val="single" w:sz="4" w:space="0" w:color="auto"/>
            </w:tcBorders>
          </w:tcPr>
          <w:p w:rsidR="00B96403" w:rsidRPr="00280910" w:rsidRDefault="00B96403" w:rsidP="00B96403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B96403" w:rsidRPr="00C068D1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закрытого типы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одного </w:t>
            </w:r>
            <w:r w:rsidRPr="008202A3">
              <w:rPr>
                <w:rFonts w:ascii="Times New Roman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96403" w:rsidRPr="00C068D1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B96403" w:rsidRPr="00C068D1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 w:rsidRPr="004A01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A01A0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Прочитайте те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к</w:t>
            </w:r>
            <w:r w:rsidRPr="008202A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ст и выберите один правильный ответ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Ширина футбольной площадки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для лиц с отклонениями в состоянии здоровья при проведении национального чемпионата </w:t>
            </w:r>
            <w:r w:rsidR="008A229B">
              <w:rPr>
                <w:rFonts w:ascii="Times New Roman" w:hAnsi="Times New Roman" w:cs="Times New Roman"/>
                <w:bCs/>
                <w:sz w:val="24"/>
                <w:szCs w:val="24"/>
              </w:rPr>
              <w:t>по футболу</w:t>
            </w:r>
            <w:proofErr w:type="gramEnd"/>
            <w:r w:rsidR="008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должна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быть в диапазоне: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А) минимум 15 максимум 25 метра;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минимум 30 максимум 45 метров;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В) минимум 50 максимум 80 метра.</w:t>
            </w:r>
          </w:p>
          <w:p w:rsidR="00B96403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96403" w:rsidRPr="00C068D1" w:rsidRDefault="00B96403" w:rsidP="00B9640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B96403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6403" w:rsidRPr="008A229B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E6898"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96403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96403" w:rsidRPr="00280910" w:rsidRDefault="00B96403" w:rsidP="00B9640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CC7" w:rsidRPr="003046C6" w:rsidTr="007455EF">
        <w:trPr>
          <w:trHeight w:val="4692"/>
        </w:trPr>
        <w:tc>
          <w:tcPr>
            <w:tcW w:w="560" w:type="dxa"/>
            <w:tcBorders>
              <w:bottom w:val="single" w:sz="4" w:space="0" w:color="auto"/>
            </w:tcBorders>
          </w:tcPr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712" w:type="dxa"/>
            <w:vMerge w:val="restart"/>
          </w:tcPr>
          <w:p w:rsidR="00BB4CC7" w:rsidRPr="001445F2" w:rsidRDefault="00BB4CC7" w:rsidP="001445F2">
            <w:pPr>
              <w:pStyle w:val="ConsPlusNormal"/>
              <w:jc w:val="both"/>
              <w:rPr>
                <w:b/>
                <w:bCs/>
              </w:rPr>
            </w:pPr>
            <w:r w:rsidRPr="001445F2">
              <w:rPr>
                <w:b/>
                <w:bCs/>
              </w:rPr>
              <w:t>ПК-4.2</w:t>
            </w:r>
            <w:proofErr w:type="gramStart"/>
            <w:r w:rsidRPr="001445F2">
              <w:rPr>
                <w:b/>
                <w:bCs/>
              </w:rPr>
              <w:t xml:space="preserve"> У</w:t>
            </w:r>
            <w:proofErr w:type="gramEnd"/>
            <w:r w:rsidRPr="001445F2">
              <w:rPr>
                <w:b/>
                <w:bCs/>
              </w:rPr>
              <w:t>меет: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bCs/>
                <w:color w:val="000000"/>
              </w:rPr>
              <w:t xml:space="preserve">- </w:t>
            </w:r>
            <w:r w:rsidRPr="00371D29">
              <w:rPr>
                <w:i/>
              </w:rPr>
              <w:t>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 xml:space="preserve">- обеспечивать применение спортсменами спортивной сборной команды безопасных методов и приемов при выполнении упражнений, </w:t>
            </w:r>
            <w:r w:rsidRPr="00371D29">
              <w:rPr>
                <w:i/>
              </w:rPr>
              <w:lastRenderedPageBreak/>
              <w:t>использовании спортивного инвентаря, участии в соревнованиях;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</w:t>
            </w:r>
            <w:r>
              <w:rPr>
                <w:i/>
              </w:rPr>
              <w:t xml:space="preserve"> </w:t>
            </w:r>
            <w:r w:rsidRPr="00371D29">
              <w:rPr>
                <w:i/>
              </w:rPr>
              <w:t>команды;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i/>
              </w:rPr>
            </w:pPr>
            <w:r w:rsidRPr="00371D29">
              <w:rPr>
                <w:i/>
              </w:rPr>
              <w:t>- выявлять угрозы и оценивать степень опасности внешних и внутренних факторов, оперативно реагировать на нештатные ситуации в процессе тренировочной и соревновательной деятельности, сопровождения спортсменов спортивной сборной команды и применять верные алгоритмы действий для устранения или снижения опасности последних;</w:t>
            </w:r>
          </w:p>
          <w:p w:rsidR="00BB4CC7" w:rsidRPr="00280910" w:rsidRDefault="00BB4CC7" w:rsidP="001445F2">
            <w:pPr>
              <w:pStyle w:val="Default"/>
              <w:widowControl w:val="0"/>
              <w:rPr>
                <w:b/>
                <w:bCs/>
              </w:rPr>
            </w:pPr>
            <w:r w:rsidRPr="00371D29">
              <w:rPr>
                <w:i/>
              </w:rPr>
              <w:lastRenderedPageBreak/>
              <w:t>- выявлять неисправности спортивных объектов и инвентаря, технических средств реабилитации.</w:t>
            </w:r>
          </w:p>
          <w:p w:rsidR="00BB4CC7" w:rsidRPr="001445F2" w:rsidRDefault="00BB4CC7" w:rsidP="001445F2">
            <w:pPr>
              <w:pStyle w:val="ac"/>
              <w:spacing w:before="0" w:beforeAutospacing="0" w:after="0" w:afterAutospacing="0"/>
              <w:rPr>
                <w:b/>
              </w:rPr>
            </w:pPr>
            <w:r w:rsidRPr="001445F2">
              <w:rPr>
                <w:b/>
                <w:color w:val="000000"/>
              </w:rPr>
              <w:t>ПК-4.3</w:t>
            </w:r>
            <w:proofErr w:type="gramStart"/>
            <w:r w:rsidRPr="001445F2">
              <w:rPr>
                <w:b/>
                <w:color w:val="000000"/>
              </w:rPr>
              <w:t xml:space="preserve"> </w:t>
            </w:r>
            <w:r w:rsidRPr="001445F2">
              <w:rPr>
                <w:b/>
              </w:rPr>
              <w:t>И</w:t>
            </w:r>
            <w:proofErr w:type="gramEnd"/>
            <w:r w:rsidRPr="001445F2">
              <w:rPr>
                <w:b/>
              </w:rPr>
              <w:t>меет навыки и/или опыт деятельности: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371D29">
              <w:rPr>
                <w:color w:val="000000"/>
              </w:rPr>
              <w:t xml:space="preserve">- </w:t>
            </w:r>
            <w:r w:rsidRPr="00371D29">
              <w:rPr>
                <w:bCs/>
                <w:i/>
                <w:color w:val="000000"/>
              </w:rPr>
              <w:t>анализ актуальных тенденций в российском и международном антидопинговом законодательстве, инновационных подходов к противодействию использования допинга;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371D29">
              <w:rPr>
                <w:color w:val="000000"/>
              </w:rPr>
              <w:t xml:space="preserve">- </w:t>
            </w:r>
            <w:r w:rsidRPr="00371D29">
              <w:rPr>
                <w:bCs/>
                <w:i/>
                <w:color w:val="000000"/>
              </w:rPr>
              <w:t>формирование базы передового опыта в области профилактики травматизма в виде (спортивной дисциплине) адаптивного спорта;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371D29">
              <w:rPr>
                <w:bCs/>
                <w:i/>
                <w:color w:val="000000"/>
              </w:rPr>
              <w:t xml:space="preserve">- проведение со спортсменами спортивной сборной команды инструктажа по технике безопасности при выполнении упражнений, использовании </w:t>
            </w:r>
            <w:r w:rsidRPr="00371D29">
              <w:rPr>
                <w:bCs/>
                <w:i/>
                <w:color w:val="000000"/>
              </w:rPr>
              <w:lastRenderedPageBreak/>
              <w:t>спортивного инвентаря, участии в соревновательном процессе;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371D29">
              <w:rPr>
                <w:bCs/>
                <w:i/>
                <w:color w:val="000000"/>
              </w:rPr>
              <w:t>- контроль технической исправности спортивных объектов, спортивного и специализированного оборудования и инвентаря, технических средств реабилитации до начала тренировок и соревнований, проводимых с участием спортсменов спортивной сборной команды;</w:t>
            </w:r>
          </w:p>
          <w:p w:rsidR="00BB4CC7" w:rsidRPr="00371D29" w:rsidRDefault="00BB4CC7" w:rsidP="001445F2">
            <w:pPr>
              <w:pStyle w:val="ac"/>
              <w:spacing w:before="0" w:beforeAutospacing="0" w:after="0" w:afterAutospacing="0"/>
              <w:rPr>
                <w:bCs/>
                <w:i/>
                <w:color w:val="000000"/>
              </w:rPr>
            </w:pPr>
            <w:r w:rsidRPr="00371D29">
              <w:rPr>
                <w:bCs/>
                <w:i/>
                <w:color w:val="000000"/>
              </w:rPr>
              <w:t>- контроль возникновения опасных ситуаций и угроз здоровью, жизни спортсменам спортивной сборной команды во время их участия в тренировочном и соревновательном процессе, принятие мер к минимизации и нейтрализации угроз;</w:t>
            </w:r>
          </w:p>
          <w:p w:rsidR="00BB4CC7" w:rsidRPr="00280910" w:rsidRDefault="00BB4CC7" w:rsidP="001445F2">
            <w:pPr>
              <w:pStyle w:val="Default"/>
              <w:widowControl w:val="0"/>
              <w:rPr>
                <w:b/>
                <w:bCs/>
              </w:rPr>
            </w:pPr>
            <w:r w:rsidRPr="00371D29">
              <w:rPr>
                <w:bCs/>
                <w:i/>
              </w:rPr>
              <w:t xml:space="preserve">- анализ со спортсменами спортивной сборной </w:t>
            </w:r>
            <w:r w:rsidRPr="00371D29">
              <w:rPr>
                <w:bCs/>
                <w:i/>
              </w:rPr>
              <w:lastRenderedPageBreak/>
              <w:t>команды неблагоприятных факторов, способствующих возникновению травм и заболеваний, разбор последствий влияния факторов травматизма.</w:t>
            </w:r>
          </w:p>
        </w:tc>
        <w:tc>
          <w:tcPr>
            <w:tcW w:w="2168" w:type="dxa"/>
            <w:tcBorders>
              <w:bottom w:val="single" w:sz="4" w:space="0" w:color="auto"/>
            </w:tcBorders>
          </w:tcPr>
          <w:p w:rsidR="00BB4CC7" w:rsidRPr="007651B5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proofErr w:type="gramStart"/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068D1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BB4CC7" w:rsidRPr="007651B5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BB4CC7" w:rsidRPr="007651B5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  <w:tcBorders>
              <w:bottom w:val="single" w:sz="4" w:space="0" w:color="auto"/>
            </w:tcBorders>
          </w:tcPr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обосновании дайте определение ответу.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4CC7" w:rsidRDefault="008B0A31" w:rsidP="00CA35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0A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Какой из следующих факторов наиболее важен для психологической подготовки футболистов?</w:t>
            </w:r>
          </w:p>
          <w:p w:rsidR="008B0A31" w:rsidRDefault="008B0A31" w:rsidP="00CA35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8B0A31" w:rsidRPr="008B0A31" w:rsidRDefault="008B0A31" w:rsidP="008B0A31">
            <w:pPr>
              <w:pStyle w:val="aa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0A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Упражнения на гибкость</w:t>
            </w:r>
          </w:p>
          <w:p w:rsidR="008B0A31" w:rsidRPr="008B0A31" w:rsidRDefault="008B0A31" w:rsidP="008B0A31">
            <w:pPr>
              <w:pStyle w:val="aa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0A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Умение работать в команде</w:t>
            </w:r>
          </w:p>
          <w:p w:rsidR="008B0A31" w:rsidRPr="001B5540" w:rsidRDefault="00EF07DF" w:rsidP="008B0A31">
            <w:pPr>
              <w:pStyle w:val="aa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B554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Развитие индивидуальных способностей</w:t>
            </w:r>
          </w:p>
          <w:p w:rsidR="008B0A31" w:rsidRDefault="008B0A31" w:rsidP="008B0A31">
            <w:pPr>
              <w:pStyle w:val="aa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B0A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Силовые показатели</w:t>
            </w:r>
          </w:p>
          <w:p w:rsidR="008B0A31" w:rsidRPr="008B0A31" w:rsidRDefault="008B0A31" w:rsidP="008B0A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B4CC7" w:rsidRPr="00CA35CB" w:rsidRDefault="00BB4CC7" w:rsidP="00CA35C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A35C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Ответ: </w:t>
            </w: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снование</w:t>
            </w:r>
            <w:r w:rsidRPr="00BC1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B4CC7" w:rsidRPr="00280910" w:rsidRDefault="00BB4CC7" w:rsidP="009242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</w:tcPr>
          <w:p w:rsidR="00BB4CC7" w:rsidRPr="008A229B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BB4CC7" w:rsidRPr="008A229B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CC7" w:rsidRPr="008A229B" w:rsidRDefault="00C66DEC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B4CC7" w:rsidRPr="008A229B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CC7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229B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242D1" w:rsidRDefault="00C66DEC" w:rsidP="009242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6D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Психологическая подготовка включает в себя навыки взаимодействия и коммуникации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внутри коллектива (команды)</w:t>
            </w:r>
            <w:r w:rsidRPr="00C66D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что критично для успешной игры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</w:t>
            </w:r>
            <w:r w:rsidRPr="00C66D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достижения общих целей</w:t>
            </w:r>
          </w:p>
          <w:p w:rsidR="00BB4CC7" w:rsidRPr="00280910" w:rsidRDefault="00BB4CC7" w:rsidP="00EF2D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B4CC7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B4CC7" w:rsidRPr="003046C6" w:rsidTr="007455EF">
        <w:trPr>
          <w:trHeight w:val="6623"/>
        </w:trPr>
        <w:tc>
          <w:tcPr>
            <w:tcW w:w="560" w:type="dxa"/>
          </w:tcPr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712" w:type="dxa"/>
            <w:vMerge/>
          </w:tcPr>
          <w:p w:rsidR="00BB4CC7" w:rsidRPr="00280910" w:rsidRDefault="00BB4CC7" w:rsidP="001445F2">
            <w:pPr>
              <w:pStyle w:val="Default"/>
              <w:widowControl w:val="0"/>
              <w:rPr>
                <w:b/>
                <w:bCs/>
              </w:rPr>
            </w:pPr>
          </w:p>
        </w:tc>
        <w:tc>
          <w:tcPr>
            <w:tcW w:w="2168" w:type="dxa"/>
          </w:tcPr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трех </w:t>
            </w: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предложенных и обоснованием выбора</w:t>
            </w:r>
          </w:p>
        </w:tc>
        <w:tc>
          <w:tcPr>
            <w:tcW w:w="1365" w:type="dxa"/>
          </w:tcPr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82" w:type="dxa"/>
          </w:tcPr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689" w:type="dxa"/>
          </w:tcPr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</w:t>
            </w:r>
            <w:r w:rsidRPr="00873B39"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обосновании дайте определение ответу.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66DEC" w:rsidRDefault="00C66DEC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4CC7" w:rsidRDefault="00C66DEC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6DEC">
              <w:rPr>
                <w:rFonts w:ascii="Times New Roman" w:hAnsi="Times New Roman" w:cs="Times New Roman"/>
                <w:iCs/>
                <w:sz w:val="24"/>
                <w:szCs w:val="24"/>
              </w:rPr>
              <w:t>Какой из методов тренировки помогает улучшить тактическое мышление футболиста?</w:t>
            </w:r>
          </w:p>
          <w:p w:rsidR="00C66DEC" w:rsidRDefault="00C66DEC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66DEC" w:rsidRPr="00C66DEC" w:rsidRDefault="00C66DEC" w:rsidP="00C66D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C66DEC">
              <w:rPr>
                <w:rFonts w:ascii="Times New Roman" w:hAnsi="Times New Roman" w:cs="Times New Roman"/>
                <w:iCs/>
                <w:sz w:val="24"/>
                <w:szCs w:val="24"/>
              </w:rPr>
              <w:t>) Индивидуальные упражнения</w:t>
            </w:r>
          </w:p>
          <w:p w:rsidR="00C66DEC" w:rsidRPr="00C66DEC" w:rsidRDefault="00C66DEC" w:rsidP="00C66D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C66DEC">
              <w:rPr>
                <w:rFonts w:ascii="Times New Roman" w:hAnsi="Times New Roman" w:cs="Times New Roman"/>
                <w:iCs/>
                <w:sz w:val="24"/>
                <w:szCs w:val="24"/>
              </w:rPr>
              <w:t>) Тактические игры 5 на 5</w:t>
            </w:r>
          </w:p>
          <w:p w:rsidR="00C66DEC" w:rsidRPr="00C66DEC" w:rsidRDefault="00C66DEC" w:rsidP="00C66D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66DEC">
              <w:rPr>
                <w:rFonts w:ascii="Times New Roman" w:hAnsi="Times New Roman" w:cs="Times New Roman"/>
                <w:iCs/>
                <w:sz w:val="24"/>
                <w:szCs w:val="24"/>
              </w:rPr>
              <w:t>) Силовые тренировки</w:t>
            </w:r>
          </w:p>
          <w:p w:rsidR="00C66DEC" w:rsidRDefault="00C66DEC" w:rsidP="00C66D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C66DEC">
              <w:rPr>
                <w:rFonts w:ascii="Times New Roman" w:hAnsi="Times New Roman" w:cs="Times New Roman"/>
                <w:iCs/>
                <w:sz w:val="24"/>
                <w:szCs w:val="24"/>
              </w:rPr>
              <w:t>) Беговые упражнения</w:t>
            </w:r>
          </w:p>
          <w:p w:rsidR="00C66DEC" w:rsidRDefault="00C66DEC" w:rsidP="00C66DE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3B3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Ответ: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068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снование</w:t>
            </w:r>
            <w:r w:rsidRPr="00BC11C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:</w:t>
            </w: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B4CC7" w:rsidRDefault="00BB4CC7" w:rsidP="0040415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BB4CC7" w:rsidRPr="00280910" w:rsidRDefault="00BB4CC7" w:rsidP="009242D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2" w:type="dxa"/>
          </w:tcPr>
          <w:p w:rsidR="00BB4CC7" w:rsidRPr="00EF2DCD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2DCD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BB4CC7" w:rsidRPr="00EF2DCD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CC7" w:rsidRPr="00EF2DCD" w:rsidRDefault="00C66DEC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BB4CC7" w:rsidRPr="00EF2DCD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CC7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2DCD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C66DEC" w:rsidRPr="00EF2DCD" w:rsidRDefault="00C66DEC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B4CC7" w:rsidRPr="00C66DEC" w:rsidRDefault="00C66DEC" w:rsidP="001B554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DEC">
              <w:rPr>
                <w:rFonts w:ascii="Times New Roman" w:hAnsi="Times New Roman" w:cs="Times New Roman"/>
                <w:bCs/>
                <w:sz w:val="24"/>
                <w:szCs w:val="24"/>
              </w:rPr>
              <w:t>Такие тренировки позволяют игрокам развивать понимание ситуации на поле, принимать тактические решения и адаптироваться к игровым условиям</w:t>
            </w:r>
          </w:p>
        </w:tc>
        <w:tc>
          <w:tcPr>
            <w:tcW w:w="1359" w:type="dxa"/>
          </w:tcPr>
          <w:p w:rsidR="00BB4CC7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B4CC7" w:rsidRPr="00280910" w:rsidRDefault="00BB4CC7" w:rsidP="004041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F12C76" w:rsidRDefault="00F12C76" w:rsidP="00D44BAA">
      <w:pPr>
        <w:widowControl w:val="0"/>
        <w:spacing w:after="0" w:line="240" w:lineRule="auto"/>
        <w:jc w:val="both"/>
      </w:pPr>
    </w:p>
    <w:sectPr w:rsidR="00F12C76" w:rsidSect="00464890">
      <w:headerReference w:type="default" r:id="rId8"/>
      <w:pgSz w:w="16838" w:h="11906" w:orient="landscape" w:code="9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B10" w:rsidRDefault="009B1B10" w:rsidP="00464890">
      <w:pPr>
        <w:spacing w:after="0" w:line="240" w:lineRule="auto"/>
      </w:pPr>
      <w:r>
        <w:separator/>
      </w:r>
    </w:p>
  </w:endnote>
  <w:endnote w:type="continuationSeparator" w:id="0">
    <w:p w:rsidR="009B1B10" w:rsidRDefault="009B1B10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B10" w:rsidRDefault="009B1B10" w:rsidP="00464890">
      <w:pPr>
        <w:spacing w:after="0" w:line="240" w:lineRule="auto"/>
      </w:pPr>
      <w:r>
        <w:separator/>
      </w:r>
    </w:p>
  </w:footnote>
  <w:footnote w:type="continuationSeparator" w:id="0">
    <w:p w:rsidR="009B1B10" w:rsidRDefault="009B1B10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9242D1" w:rsidRDefault="009A2C7D">
        <w:pPr>
          <w:pStyle w:val="a7"/>
          <w:jc w:val="center"/>
        </w:pPr>
        <w:r>
          <w:fldChar w:fldCharType="begin"/>
        </w:r>
        <w:r w:rsidR="00306D95">
          <w:instrText xml:space="preserve"> PAGE   \* MERGEFORMAT </w:instrText>
        </w:r>
        <w:r>
          <w:fldChar w:fldCharType="separate"/>
        </w:r>
        <w:r w:rsidR="001B5540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242D1" w:rsidRDefault="009242D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D22455"/>
    <w:multiLevelType w:val="hybridMultilevel"/>
    <w:tmpl w:val="CF824180"/>
    <w:lvl w:ilvl="0" w:tplc="529C7E9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4BF4667"/>
    <w:multiLevelType w:val="hybridMultilevel"/>
    <w:tmpl w:val="20F60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5">
    <w:nsid w:val="45A9288C"/>
    <w:multiLevelType w:val="hybridMultilevel"/>
    <w:tmpl w:val="4BC422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980667"/>
    <w:multiLevelType w:val="hybridMultilevel"/>
    <w:tmpl w:val="FAF63BC4"/>
    <w:lvl w:ilvl="0" w:tplc="2E5E2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0577ED"/>
    <w:multiLevelType w:val="hybridMultilevel"/>
    <w:tmpl w:val="EBF25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EC6351"/>
    <w:multiLevelType w:val="hybridMultilevel"/>
    <w:tmpl w:val="1E96D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B6E21"/>
    <w:multiLevelType w:val="hybridMultilevel"/>
    <w:tmpl w:val="A4D2A5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8A0487"/>
    <w:multiLevelType w:val="hybridMultilevel"/>
    <w:tmpl w:val="B69C1A1E"/>
    <w:lvl w:ilvl="0" w:tplc="52F634BE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/>
        <w:caps w:val="0"/>
        <w:strike w:val="0"/>
        <w:dstrike w:val="0"/>
        <w:vanish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0"/>
  </w:num>
  <w:num w:numId="5">
    <w:abstractNumId w:val="6"/>
  </w:num>
  <w:num w:numId="6">
    <w:abstractNumId w:val="5"/>
  </w:num>
  <w:num w:numId="7">
    <w:abstractNumId w:val="3"/>
  </w:num>
  <w:num w:numId="8">
    <w:abstractNumId w:val="9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61A6A"/>
    <w:rsid w:val="00066E1C"/>
    <w:rsid w:val="00072C84"/>
    <w:rsid w:val="00087500"/>
    <w:rsid w:val="000B087F"/>
    <w:rsid w:val="000C3D18"/>
    <w:rsid w:val="00111AB6"/>
    <w:rsid w:val="00122070"/>
    <w:rsid w:val="001445F2"/>
    <w:rsid w:val="001A513C"/>
    <w:rsid w:val="001B1C21"/>
    <w:rsid w:val="001B5540"/>
    <w:rsid w:val="001C0489"/>
    <w:rsid w:val="001D1BBE"/>
    <w:rsid w:val="001E0EF4"/>
    <w:rsid w:val="001E6898"/>
    <w:rsid w:val="00222351"/>
    <w:rsid w:val="00280910"/>
    <w:rsid w:val="00284A85"/>
    <w:rsid w:val="002B6DE5"/>
    <w:rsid w:val="00301BC5"/>
    <w:rsid w:val="003046C6"/>
    <w:rsid w:val="00306D95"/>
    <w:rsid w:val="003350C5"/>
    <w:rsid w:val="00336FA8"/>
    <w:rsid w:val="003569A8"/>
    <w:rsid w:val="003B3960"/>
    <w:rsid w:val="003E5DB7"/>
    <w:rsid w:val="003E6DDC"/>
    <w:rsid w:val="0040415B"/>
    <w:rsid w:val="00453626"/>
    <w:rsid w:val="00462BC7"/>
    <w:rsid w:val="00464890"/>
    <w:rsid w:val="00482181"/>
    <w:rsid w:val="004A01A0"/>
    <w:rsid w:val="004E0EF7"/>
    <w:rsid w:val="005217AC"/>
    <w:rsid w:val="00535D8F"/>
    <w:rsid w:val="0055017E"/>
    <w:rsid w:val="00552BC8"/>
    <w:rsid w:val="0056192D"/>
    <w:rsid w:val="0056522D"/>
    <w:rsid w:val="00576C50"/>
    <w:rsid w:val="00590C6A"/>
    <w:rsid w:val="00594820"/>
    <w:rsid w:val="005E3442"/>
    <w:rsid w:val="00623C59"/>
    <w:rsid w:val="0064426B"/>
    <w:rsid w:val="0065527C"/>
    <w:rsid w:val="006642FE"/>
    <w:rsid w:val="0068318F"/>
    <w:rsid w:val="00683978"/>
    <w:rsid w:val="0069450B"/>
    <w:rsid w:val="006C0B77"/>
    <w:rsid w:val="006E179E"/>
    <w:rsid w:val="00717048"/>
    <w:rsid w:val="00721AD8"/>
    <w:rsid w:val="007455EF"/>
    <w:rsid w:val="007651B5"/>
    <w:rsid w:val="00783CE3"/>
    <w:rsid w:val="007B2326"/>
    <w:rsid w:val="00812F72"/>
    <w:rsid w:val="008202A3"/>
    <w:rsid w:val="008242FF"/>
    <w:rsid w:val="008255B5"/>
    <w:rsid w:val="00847DDD"/>
    <w:rsid w:val="0085593B"/>
    <w:rsid w:val="00870751"/>
    <w:rsid w:val="00872E94"/>
    <w:rsid w:val="00873B39"/>
    <w:rsid w:val="00893E12"/>
    <w:rsid w:val="008A229B"/>
    <w:rsid w:val="008B0A31"/>
    <w:rsid w:val="008B6901"/>
    <w:rsid w:val="008C16F8"/>
    <w:rsid w:val="008C1D8C"/>
    <w:rsid w:val="008C416B"/>
    <w:rsid w:val="008C7511"/>
    <w:rsid w:val="008E335F"/>
    <w:rsid w:val="00922C48"/>
    <w:rsid w:val="009242D1"/>
    <w:rsid w:val="009A2C7D"/>
    <w:rsid w:val="009B1B10"/>
    <w:rsid w:val="009C0A38"/>
    <w:rsid w:val="009F092D"/>
    <w:rsid w:val="00A04EAD"/>
    <w:rsid w:val="00A86EC4"/>
    <w:rsid w:val="00A96D19"/>
    <w:rsid w:val="00AA2F60"/>
    <w:rsid w:val="00B43A2F"/>
    <w:rsid w:val="00B65C32"/>
    <w:rsid w:val="00B91276"/>
    <w:rsid w:val="00B915B7"/>
    <w:rsid w:val="00B96403"/>
    <w:rsid w:val="00BB4CC7"/>
    <w:rsid w:val="00BC11C4"/>
    <w:rsid w:val="00BD1B75"/>
    <w:rsid w:val="00BD217B"/>
    <w:rsid w:val="00BD57BC"/>
    <w:rsid w:val="00C068D1"/>
    <w:rsid w:val="00C12F8F"/>
    <w:rsid w:val="00C2614B"/>
    <w:rsid w:val="00C40BFA"/>
    <w:rsid w:val="00C53B9F"/>
    <w:rsid w:val="00C66DEC"/>
    <w:rsid w:val="00C96B98"/>
    <w:rsid w:val="00CA35CB"/>
    <w:rsid w:val="00CA3DB3"/>
    <w:rsid w:val="00CE150E"/>
    <w:rsid w:val="00D04FF1"/>
    <w:rsid w:val="00D1681F"/>
    <w:rsid w:val="00D1781A"/>
    <w:rsid w:val="00D31B5E"/>
    <w:rsid w:val="00D353E2"/>
    <w:rsid w:val="00D44BAA"/>
    <w:rsid w:val="00E021B8"/>
    <w:rsid w:val="00E0318A"/>
    <w:rsid w:val="00E04CEA"/>
    <w:rsid w:val="00E64B0E"/>
    <w:rsid w:val="00E66B1C"/>
    <w:rsid w:val="00E85813"/>
    <w:rsid w:val="00EA163B"/>
    <w:rsid w:val="00EA59DF"/>
    <w:rsid w:val="00EA71C2"/>
    <w:rsid w:val="00ED2E82"/>
    <w:rsid w:val="00EE4070"/>
    <w:rsid w:val="00EE6311"/>
    <w:rsid w:val="00EF07DF"/>
    <w:rsid w:val="00EF2DCD"/>
    <w:rsid w:val="00F04E6A"/>
    <w:rsid w:val="00F1064B"/>
    <w:rsid w:val="00F12C76"/>
    <w:rsid w:val="00F352D7"/>
    <w:rsid w:val="00F40E73"/>
    <w:rsid w:val="00F77DAD"/>
    <w:rsid w:val="00F8168A"/>
    <w:rsid w:val="00FB5F94"/>
    <w:rsid w:val="00FD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  <w:style w:type="paragraph" w:customStyle="1" w:styleId="ab">
    <w:basedOn w:val="a"/>
    <w:next w:val="a9"/>
    <w:uiPriority w:val="99"/>
    <w:unhideWhenUsed/>
    <w:rsid w:val="00404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9"/>
    <w:uiPriority w:val="99"/>
    <w:unhideWhenUsed/>
    <w:rsid w:val="00144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EC1DC-1518-425D-AED2-E13A795E6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2226</Words>
  <Characters>12694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2025-04-11T08:32:00Z</dcterms:created>
  <dcterms:modified xsi:type="dcterms:W3CDTF">2025-04-11T08:32:00Z</dcterms:modified>
</cp:coreProperties>
</file>